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2C2B2" w14:textId="77777777" w:rsidR="00357D72" w:rsidRPr="00E20198" w:rsidRDefault="000C05E0" w:rsidP="00E20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198">
        <w:rPr>
          <w:rFonts w:ascii="Times New Roman" w:hAnsi="Times New Roman" w:cs="Times New Roman"/>
          <w:b/>
          <w:sz w:val="28"/>
          <w:szCs w:val="28"/>
        </w:rPr>
        <w:t xml:space="preserve">Николай </w:t>
      </w:r>
      <w:r w:rsidRPr="00E2019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20198">
        <w:rPr>
          <w:rFonts w:ascii="Times New Roman" w:hAnsi="Times New Roman" w:cs="Times New Roman"/>
          <w:b/>
          <w:sz w:val="28"/>
          <w:szCs w:val="28"/>
        </w:rPr>
        <w:t>.</w:t>
      </w:r>
    </w:p>
    <w:p w14:paraId="27940AB2" w14:textId="7179BFD3" w:rsidR="000C05E0" w:rsidRPr="00E20198" w:rsidRDefault="000C05E0" w:rsidP="00E2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98">
        <w:rPr>
          <w:rFonts w:ascii="Times New Roman" w:eastAsia="Times New Roman" w:hAnsi="Times New Roman" w:cs="Times New Roman"/>
          <w:sz w:val="24"/>
          <w:szCs w:val="24"/>
          <w:lang w:eastAsia="ru-RU"/>
        </w:rPr>
        <w:t>1.Ниже приведён перечень терминов, названий. Все они, за исключением одного, характеризуют общественно-политическую жизнь Российской империи в 1894–1916 гг.</w:t>
      </w:r>
    </w:p>
    <w:p w14:paraId="756B14F2" w14:textId="77777777" w:rsidR="000C05E0" w:rsidRPr="00E20198" w:rsidRDefault="000C05E0" w:rsidP="00E2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9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E20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третьеиюньская монархия</w:t>
      </w:r>
      <w:r w:rsidRPr="00E201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20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2019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E20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«полицейский социализм»</w:t>
      </w:r>
      <w:r w:rsidRPr="00E201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20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20198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E20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Прогрессивный блок</w:t>
      </w:r>
      <w:r w:rsidRPr="00E20198">
        <w:rPr>
          <w:rFonts w:ascii="Times New Roman" w:eastAsia="Times New Roman" w:hAnsi="Times New Roman" w:cs="Times New Roman"/>
          <w:sz w:val="24"/>
          <w:szCs w:val="24"/>
          <w:lang w:eastAsia="ru-RU"/>
        </w:rPr>
        <w:t>; 4</w:t>
      </w:r>
      <w:r w:rsidRPr="00E20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хождение в народ</w:t>
      </w:r>
      <w:r w:rsidRPr="00E201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20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20198">
        <w:rPr>
          <w:rFonts w:ascii="Times New Roman" w:eastAsia="Times New Roman" w:hAnsi="Times New Roman" w:cs="Times New Roman"/>
          <w:sz w:val="24"/>
          <w:szCs w:val="24"/>
          <w:lang w:eastAsia="ru-RU"/>
        </w:rPr>
        <w:t>5) </w:t>
      </w:r>
      <w:r w:rsidRPr="00E20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многопартийность</w:t>
      </w:r>
      <w:r w:rsidRPr="00E201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0F704A" w14:textId="77777777" w:rsidR="000C05E0" w:rsidRPr="00E20198" w:rsidRDefault="000C05E0" w:rsidP="00E2019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20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и запишите порядковый номер термина (названия), «выпадающего» из данного ряда.</w:t>
      </w:r>
    </w:p>
    <w:p w14:paraId="7353A1C5" w14:textId="77777777" w:rsidR="000C05E0" w:rsidRPr="00E20198" w:rsidRDefault="000C05E0" w:rsidP="00E2019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6A71E911" w14:textId="77777777" w:rsidR="000C05E0" w:rsidRPr="00E20198" w:rsidRDefault="000C05E0" w:rsidP="00E20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Ниже приведён перечень терминов. Все они, за исключением одного, характеризуют экономическое развитие Российской империи в период правления Николая II.</w:t>
      </w:r>
    </w:p>
    <w:p w14:paraId="2F071D99" w14:textId="77777777" w:rsidR="000C05E0" w:rsidRPr="00E20198" w:rsidRDefault="000C05E0" w:rsidP="00E20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E20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золотой стандарт</w:t>
      </w:r>
      <w:r w:rsidRPr="00E2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2)</w:t>
      </w:r>
      <w:r w:rsidRPr="00E20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иностранные инвестиции</w:t>
      </w:r>
      <w:r w:rsidRPr="00E2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3)</w:t>
      </w:r>
      <w:r w:rsidRPr="00E20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синдикат</w:t>
      </w:r>
      <w:r w:rsidRPr="00E2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4)</w:t>
      </w:r>
      <w:r w:rsidRPr="00E20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месячина</w:t>
      </w:r>
      <w:r w:rsidRPr="00E2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5) </w:t>
      </w:r>
      <w:r w:rsidRPr="00E20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многоукладность экономики.</w:t>
      </w:r>
    </w:p>
    <w:p w14:paraId="3F074A0D" w14:textId="77777777" w:rsidR="000C05E0" w:rsidRPr="00E20198" w:rsidRDefault="000C05E0" w:rsidP="00E20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и запишите порядковый номер термина, «выпадающего» из данного ряда.</w:t>
      </w:r>
    </w:p>
    <w:p w14:paraId="15B0BBE7" w14:textId="77777777" w:rsidR="000C05E0" w:rsidRPr="00E20198" w:rsidRDefault="000C05E0" w:rsidP="00E20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2544F7" w14:textId="77777777" w:rsidR="000C05E0" w:rsidRPr="00E20198" w:rsidRDefault="000C05E0" w:rsidP="00E20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Ниже приведён перечень терминов. Все они, за исключением одного, являются названиями партий и фракций, участвовавших в работе Государственной думы в начале XX в.</w:t>
      </w:r>
    </w:p>
    <w:p w14:paraId="08D38C7A" w14:textId="77777777" w:rsidR="000C05E0" w:rsidRPr="00E20198" w:rsidRDefault="000C05E0" w:rsidP="00E20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E20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трудовики; </w:t>
      </w:r>
      <w:r w:rsidRPr="00E2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E20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западники; </w:t>
      </w:r>
      <w:r w:rsidRPr="00E2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E20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кадеты; </w:t>
      </w:r>
      <w:r w:rsidRPr="00E2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E20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октябристы; </w:t>
      </w:r>
      <w:r w:rsidRPr="00E2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E20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эсеры.</w:t>
      </w:r>
    </w:p>
    <w:p w14:paraId="36C0E882" w14:textId="77777777" w:rsidR="000C05E0" w:rsidRPr="00E20198" w:rsidRDefault="000C05E0" w:rsidP="00E20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и запишите порядковый номер термина, «выпадающего» из данного ряда.</w:t>
      </w:r>
    </w:p>
    <w:p w14:paraId="21A481F2" w14:textId="77777777" w:rsidR="000C05E0" w:rsidRPr="00E20198" w:rsidRDefault="000C05E0" w:rsidP="00E20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19D5AA" w14:textId="77777777" w:rsidR="000C05E0" w:rsidRPr="00E20198" w:rsidRDefault="000C05E0" w:rsidP="00E20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Ниже приведён перечень терминов. Все они, за исключением одного, характеризуют социально-экономическое развитие России в начале ХХ в.</w:t>
      </w:r>
    </w:p>
    <w:p w14:paraId="5D26AFCD" w14:textId="77777777" w:rsidR="000C05E0" w:rsidRPr="00E20198" w:rsidRDefault="000C05E0" w:rsidP="00E20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E20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синдикат; </w:t>
      </w:r>
      <w:r w:rsidRPr="00E2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E20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индустриализация; </w:t>
      </w:r>
      <w:r w:rsidRPr="00E2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E20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акционерный банк; </w:t>
      </w:r>
      <w:r w:rsidRPr="00E2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E20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монополия; </w:t>
      </w:r>
      <w:r w:rsidRPr="00E2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E20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обязанные крестьяне.</w:t>
      </w:r>
    </w:p>
    <w:p w14:paraId="30332B88" w14:textId="77777777" w:rsidR="000C05E0" w:rsidRPr="00E20198" w:rsidRDefault="000C05E0" w:rsidP="00E20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и запишите порядковый номер термина, «выпадающего» из данного ряда.</w:t>
      </w:r>
    </w:p>
    <w:p w14:paraId="3619D500" w14:textId="77777777" w:rsidR="000C05E0" w:rsidRPr="00E20198" w:rsidRDefault="000C05E0" w:rsidP="00E20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0D3D9D" w14:textId="77777777" w:rsidR="000C05E0" w:rsidRPr="00E20198" w:rsidRDefault="000C05E0" w:rsidP="00E20198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Запишите имя, пропущенное в генеалогической схеме.</w:t>
      </w:r>
    </w:p>
    <w:p w14:paraId="4F0176FE" w14:textId="77777777" w:rsidR="000C05E0" w:rsidRPr="00E20198" w:rsidRDefault="000C05E0" w:rsidP="00E20198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19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6600409" wp14:editId="4C87926E">
            <wp:extent cx="5868035" cy="1717675"/>
            <wp:effectExtent l="19050" t="0" r="0" b="0"/>
            <wp:docPr id="1" name="Рисунок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3EC8A4" w14:textId="77777777" w:rsidR="000C05E0" w:rsidRPr="00E20198" w:rsidRDefault="000C05E0" w:rsidP="00E20198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A3F14E" w14:textId="77777777" w:rsidR="000C05E0" w:rsidRPr="00E20198" w:rsidRDefault="000C05E0" w:rsidP="00E201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0198">
        <w:rPr>
          <w:rFonts w:ascii="Times New Roman" w:hAnsi="Times New Roman" w:cs="Times New Roman"/>
          <w:color w:val="000000"/>
          <w:sz w:val="24"/>
          <w:szCs w:val="24"/>
        </w:rPr>
        <w:t>6. Раскол Российской социал-демократической рабочей партии на две фракции </w:t>
      </w:r>
      <w:r w:rsidRPr="00E20198">
        <w:rPr>
          <w:rStyle w:val="m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Pr="00E20198">
        <w:rPr>
          <w:rFonts w:ascii="Times New Roman" w:hAnsi="Times New Roman" w:cs="Times New Roman"/>
          <w:color w:val="000000"/>
          <w:sz w:val="24"/>
          <w:szCs w:val="24"/>
        </w:rPr>
        <w:t> большевиков и меньшевиков </w:t>
      </w:r>
      <w:r w:rsidRPr="00E20198">
        <w:rPr>
          <w:rStyle w:val="m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Pr="00E20198">
        <w:rPr>
          <w:rFonts w:ascii="Times New Roman" w:hAnsi="Times New Roman" w:cs="Times New Roman"/>
          <w:color w:val="000000"/>
          <w:sz w:val="24"/>
          <w:szCs w:val="24"/>
        </w:rPr>
        <w:t> в дальнейшем привёл к образованию самостоятельных политических партий с существенными различиями в программных установках, формах и методах борьбы. Приведите не менее двух фактов, положений, подтверждающих существование этих различий.</w:t>
      </w:r>
    </w:p>
    <w:p w14:paraId="796CF9E0" w14:textId="77777777" w:rsidR="000C05E0" w:rsidRPr="00E20198" w:rsidRDefault="000C05E0" w:rsidP="00E20198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BAFD96" w14:textId="77777777" w:rsidR="000C05E0" w:rsidRPr="00E20198" w:rsidRDefault="000C05E0" w:rsidP="00E20198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Заполните пропуск в схеме.</w:t>
      </w:r>
    </w:p>
    <w:p w14:paraId="749F3D07" w14:textId="77777777" w:rsidR="000C05E0" w:rsidRPr="00E20198" w:rsidRDefault="000C05E0" w:rsidP="00E20198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19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809528B" wp14:editId="68B04408">
            <wp:extent cx="5828030" cy="2345635"/>
            <wp:effectExtent l="0" t="0" r="0" b="0"/>
            <wp:docPr id="3" name="Рисунок 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defin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234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F53812" w14:textId="77777777" w:rsidR="000C05E0" w:rsidRPr="00E20198" w:rsidRDefault="000C05E0" w:rsidP="00E20198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Запишите слово, пропущенное в схеме.</w:t>
      </w:r>
    </w:p>
    <w:p w14:paraId="2974CE33" w14:textId="77777777" w:rsidR="000C05E0" w:rsidRPr="00E20198" w:rsidRDefault="000C05E0" w:rsidP="00E20198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1175532" w14:textId="77777777" w:rsidR="000C05E0" w:rsidRPr="00E20198" w:rsidRDefault="000C05E0" w:rsidP="00E20198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19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D2EE72F" wp14:editId="1B67CEB8">
            <wp:extent cx="4754880" cy="2059305"/>
            <wp:effectExtent l="19050" t="0" r="7620" b="0"/>
            <wp:docPr id="5" name="Рисунок 5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defin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2C0A65" w14:textId="77777777" w:rsidR="000C05E0" w:rsidRPr="00E20198" w:rsidRDefault="000C05E0" w:rsidP="00E20198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Запишите слово, пропущенное в схеме.</w:t>
      </w:r>
    </w:p>
    <w:p w14:paraId="6F97BD79" w14:textId="77777777" w:rsidR="000C05E0" w:rsidRPr="00E20198" w:rsidRDefault="000C05E0" w:rsidP="00E20198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19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87217BF" wp14:editId="4C05EF59">
            <wp:extent cx="5828030" cy="2282190"/>
            <wp:effectExtent l="0" t="0" r="0" b="0"/>
            <wp:docPr id="7" name="Рисунок 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defin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4CCF35" w14:textId="77777777" w:rsidR="000C05E0" w:rsidRPr="00E20198" w:rsidRDefault="000C05E0" w:rsidP="00E20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E201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 сочинения историка</w:t>
      </w:r>
    </w:p>
    <w:p w14:paraId="3CB5EEA9" w14:textId="77777777" w:rsidR="000C05E0" w:rsidRPr="00E20198" w:rsidRDefault="000C05E0" w:rsidP="00E20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«Совет решил, что пришло время действовать, и назначил на 7 декабря начало всеобщей политической забастовки и восстания, которое должно было свергнуть царскую власть. Несмотря на поддержку значительного числа бастующих, Совету всё же не удалось, как в октябре, остановить работу жизненно важных отраслей, в частности железнодорожного транспорта. Восстание было обречено. За четыре дня (15–18 декабря) войска под командованием адмирала Дубасова сумели расправиться с очагами восстания, во главе которых стояли боевые отряды большевиков, сконцентрированными главным образом в районе Пресни.</w:t>
      </w:r>
    </w:p>
    <w:p w14:paraId="2A918B09" w14:textId="77777777" w:rsidR="000C05E0" w:rsidRPr="00E20198" w:rsidRDefault="000C05E0" w:rsidP="00E20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Власти, ощутив свою силу в борьбе с социальной революцией, решились начать наступление на права и свободы населения. Первая из обещанных Манифестом 17 октября </w:t>
      </w:r>
      <w:r w:rsidRPr="00E2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свобод – неприкосновенность личности – была не более чем пустым звуком, ибо кругом шли аресты подозреваемых. За один только декабрь в столице было арестовано около 2 тыс. человек. Весной общее число заключённых в тюрьмы и высланных превысило 50 тыс. человек. Такого количества репрессированных при царской власти ещё никогда не было.</w:t>
      </w:r>
    </w:p>
    <w:p w14:paraId="2C8F903E" w14:textId="77777777" w:rsidR="000C05E0" w:rsidRPr="00E20198" w:rsidRDefault="000C05E0" w:rsidP="00E20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забастовку фактически сводилось на нет законом от 2 декабря, запрещающим бастовать государственным служащим, служащим общественных учреждений и рабочим предприятий, жизненно важных для экономики страны.</w:t>
      </w:r>
    </w:p>
    <w:p w14:paraId="1A9D684D" w14:textId="111B723A" w:rsidR="000C05E0" w:rsidRPr="00E20198" w:rsidRDefault="000C05E0" w:rsidP="00E20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свободе слова и говорить было нечего. Как могла она сочетаться</w:t>
      </w:r>
      <w:r w:rsidR="00E2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законом, согласно которому можно было подвергнуть преследованиям любое лицо, виновное в "антиправительственной пропаганде"»</w:t>
      </w:r>
    </w:p>
    <w:p w14:paraId="23B71A48" w14:textId="77777777" w:rsidR="000C05E0" w:rsidRPr="00E20198" w:rsidRDefault="000C05E0" w:rsidP="00E20198">
      <w:pPr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20198">
        <w:rPr>
          <w:rFonts w:ascii="Times New Roman" w:hAnsi="Times New Roman" w:cs="Times New Roman"/>
          <w:color w:val="000000"/>
          <w:sz w:val="24"/>
          <w:szCs w:val="24"/>
        </w:rPr>
        <w:t>Укажите год, когда происходили описываемые события. Назовите императора, подписавшего манифест, упоминаемый в отрывке.</w:t>
      </w:r>
    </w:p>
    <w:p w14:paraId="4277FA7F" w14:textId="77777777" w:rsidR="000C05E0" w:rsidRPr="00E20198" w:rsidRDefault="000C05E0" w:rsidP="00E2019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20198">
        <w:rPr>
          <w:rFonts w:ascii="Times New Roman" w:hAnsi="Times New Roman" w:cs="Times New Roman"/>
          <w:color w:val="000000"/>
          <w:sz w:val="24"/>
          <w:szCs w:val="24"/>
        </w:rPr>
        <w:t>Во втором абзаце отрывка найдите и запишите предложение, где описывается ситуация, признаки которой указываются в дальнейшем тексте. Укажите не менее двух признаков данной ситуации.</w:t>
      </w:r>
    </w:p>
    <w:p w14:paraId="0FD1B8C6" w14:textId="621BD880" w:rsidR="000C05E0" w:rsidRPr="00E20198" w:rsidRDefault="000C05E0" w:rsidP="00E20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Когда на фабрике Товарищества шёлковой мануфактуры в Москве произошла забастовка, а управляющий в ответ уволил 1200 забастовщиков,</w:t>
      </w:r>
      <w:r w:rsidR="00E20198" w:rsidRPr="00E2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дело вмешался московский обер-полицмейстер. Он пригрозил управляющему, что арестует его, если тот не выполнит требования рабочих. Московские промышленники послали заявление С.Ю. Витте с жалобой на московские полицейские власти. В Москву прибыл министр внутренних дел В.К. Плеве для выяснения обстановки. Было решено ликвидировать забастовку. Рабочим были розданы 6000 руб., а затем рабочие были отправлены в деревни.</w:t>
      </w:r>
    </w:p>
    <w:p w14:paraId="7BAA4736" w14:textId="77777777" w:rsidR="000C05E0" w:rsidRPr="00E20198" w:rsidRDefault="000C05E0" w:rsidP="00E20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Назовите, с точностью до десятилетия, период, к которому относятся описываемые события.</w:t>
      </w:r>
    </w:p>
    <w:p w14:paraId="4E7AE72A" w14:textId="77777777" w:rsidR="000C05E0" w:rsidRPr="00E20198" w:rsidRDefault="000C05E0" w:rsidP="00E20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Назовите полицейского чиновника – инициатора политики в отношении рабочих, проведение которой привело к возникновению описываемой ситуации.</w:t>
      </w:r>
    </w:p>
    <w:p w14:paraId="5C031C89" w14:textId="77777777" w:rsidR="000C05E0" w:rsidRPr="00E20198" w:rsidRDefault="000C05E0" w:rsidP="00E20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Какую цель преследовало проведение полицейскими властями политики, приведшей к возникновению описываемой ситуации?</w:t>
      </w:r>
    </w:p>
    <w:p w14:paraId="7E6A8B48" w14:textId="77777777" w:rsidR="000C05E0" w:rsidRPr="00E20198" w:rsidRDefault="000C05E0" w:rsidP="00E20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6E4F5A" w14:textId="77777777" w:rsidR="000C05E0" w:rsidRPr="00E20198" w:rsidRDefault="000C05E0" w:rsidP="00E20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 богатом селе на Русском Севере слышали и о новом указе, и о волнениях, которые он вызвал в отдельных областях страны. Речь шла о том, что крестьяне-общинники сжигали хозяйства тех, кто решил общину покинуть, а то и убивали хозяев, ведь для создания их единых хозяйств безжалостно отрезались общинные земли. А здесь, на Севере, возможностями, которые предоставлял указ, воспользоваться никто не спешил. Без взаимной поддержки в суровом климате тяжело, да и земли всем хватало без выделения в частную собственность.</w:t>
      </w:r>
    </w:p>
    <w:p w14:paraId="1AE715D3" w14:textId="77777777" w:rsidR="000C05E0" w:rsidRPr="00E20198" w:rsidRDefault="000C05E0" w:rsidP="00E20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Укажите год начала аграрной реформы, о которой идёт речь.</w:t>
      </w:r>
    </w:p>
    <w:p w14:paraId="2E3D093C" w14:textId="77777777" w:rsidR="000C05E0" w:rsidRPr="00E20198" w:rsidRDefault="000C05E0" w:rsidP="00E20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Укажите государственного деятеля – инициатора этой реформы.</w:t>
      </w:r>
    </w:p>
    <w:p w14:paraId="76980482" w14:textId="77777777" w:rsidR="000C05E0" w:rsidRPr="00E20198" w:rsidRDefault="000C05E0" w:rsidP="00E20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Укажите две формы крестьянских хозяйств (способов пользования землёй), которые создавались вместо общины.</w:t>
      </w:r>
    </w:p>
    <w:p w14:paraId="40F1D488" w14:textId="77777777" w:rsidR="000C05E0" w:rsidRPr="00E20198" w:rsidRDefault="000C05E0" w:rsidP="00E20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732F10" w14:textId="2549ED36" w:rsidR="000C05E0" w:rsidRPr="00E20198" w:rsidRDefault="000C05E0" w:rsidP="00E20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198">
        <w:rPr>
          <w:rFonts w:ascii="Times New Roman" w:hAnsi="Times New Roman" w:cs="Times New Roman"/>
          <w:color w:val="000000"/>
          <w:sz w:val="24"/>
          <w:szCs w:val="24"/>
        </w:rPr>
        <w:t>13. Либеральный лагерь, сложившийся в России в ходе революции 1905</w:t>
      </w:r>
      <w:r w:rsidRPr="00E20198">
        <w:rPr>
          <w:rStyle w:val="m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Pr="00E20198">
        <w:rPr>
          <w:rFonts w:ascii="Times New Roman" w:hAnsi="Times New Roman" w:cs="Times New Roman"/>
          <w:color w:val="000000"/>
          <w:sz w:val="24"/>
          <w:szCs w:val="24"/>
        </w:rPr>
        <w:t>1907 гг., представляли две политические партии: Партия конституционных демократов и «Союз 17 октября». Несмотря на принадлежность к одному общественно-политическому течению, программные установки этих партий имели различия. Приведите не менее двух фактов, подтверждающих эти различия</w:t>
      </w:r>
      <w:r w:rsidR="00E201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E1417F" w14:textId="77777777" w:rsidR="000C05E0" w:rsidRPr="00E20198" w:rsidRDefault="000C05E0" w:rsidP="00E201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9A5FF4" w14:textId="77777777" w:rsidR="000C05E0" w:rsidRPr="00E20198" w:rsidRDefault="000C05E0" w:rsidP="00E20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05E0" w:rsidRPr="00E20198" w:rsidSect="0035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5E0"/>
    <w:rsid w:val="0006599D"/>
    <w:rsid w:val="000C05E0"/>
    <w:rsid w:val="000C5B37"/>
    <w:rsid w:val="00357D72"/>
    <w:rsid w:val="004A1FC3"/>
    <w:rsid w:val="00B80844"/>
    <w:rsid w:val="00E20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9CB4"/>
  <w15:docId w15:val="{A0988E60-778A-4EC3-962B-B233D2E7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7"/>
        <w:szCs w:val="27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">
    <w:name w:val="mo"/>
    <w:basedOn w:val="a0"/>
    <w:rsid w:val="000C05E0"/>
  </w:style>
  <w:style w:type="paragraph" w:styleId="a3">
    <w:name w:val="Balloon Text"/>
    <w:basedOn w:val="a"/>
    <w:link w:val="a4"/>
    <w:uiPriority w:val="99"/>
    <w:semiHidden/>
    <w:unhideWhenUsed/>
    <w:rsid w:val="000C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846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</dc:creator>
  <cp:lastModifiedBy>Менеджмент Мвидео</cp:lastModifiedBy>
  <cp:revision>3</cp:revision>
  <dcterms:created xsi:type="dcterms:W3CDTF">2018-06-04T23:04:00Z</dcterms:created>
  <dcterms:modified xsi:type="dcterms:W3CDTF">2020-08-26T17:45:00Z</dcterms:modified>
</cp:coreProperties>
</file>